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827A96">
        <w:rPr>
          <w:rFonts w:ascii="Times New Roman" w:hAnsi="Times New Roman" w:cs="Times New Roman"/>
          <w:b/>
          <w:sz w:val="32"/>
          <w:szCs w:val="32"/>
        </w:rPr>
        <w:t xml:space="preserve">November </w:t>
      </w:r>
      <w:r w:rsidR="00087E5E">
        <w:rPr>
          <w:rFonts w:ascii="Times New Roman" w:hAnsi="Times New Roman" w:cs="Times New Roman"/>
          <w:b/>
          <w:sz w:val="32"/>
          <w:szCs w:val="32"/>
        </w:rPr>
        <w:t>23</w:t>
      </w:r>
      <w:r w:rsidRPr="00DF044D">
        <w:rPr>
          <w:rFonts w:ascii="Times New Roman" w:hAnsi="Times New Roman" w:cs="Times New Roman"/>
          <w:b/>
          <w:sz w:val="32"/>
          <w:szCs w:val="32"/>
        </w:rPr>
        <w:t>, 2021</w:t>
      </w:r>
    </w:p>
    <w:p w:rsidR="00B008C9" w:rsidRPr="00DF044D" w:rsidRDefault="00B008C9" w:rsidP="003514E6">
      <w:pPr>
        <w:spacing w:after="0"/>
        <w:jc w:val="center"/>
        <w:rPr>
          <w:rFonts w:ascii="Times New Roman" w:hAnsi="Times New Roman" w:cs="Times New Roman"/>
          <w:b/>
        </w:rPr>
      </w:pPr>
    </w:p>
    <w:p w:rsidR="008A7E06" w:rsidRPr="00B23617" w:rsidRDefault="008A7E06" w:rsidP="00B23617">
      <w:pPr>
        <w:spacing w:after="0"/>
        <w:jc w:val="center"/>
        <w:rPr>
          <w:rFonts w:ascii="Times New Roman" w:hAnsi="Times New Roman" w:cs="Times New Roman"/>
          <w:b/>
        </w:rPr>
      </w:pPr>
    </w:p>
    <w:p w:rsidR="003514E6" w:rsidRPr="00DF044D" w:rsidRDefault="003514E6" w:rsidP="003514E6">
      <w:pPr>
        <w:spacing w:after="0"/>
        <w:rPr>
          <w:rFonts w:ascii="Times New Roman" w:hAnsi="Times New Roman" w:cs="Times New Roman"/>
          <w:b/>
          <w:bCs/>
        </w:rPr>
      </w:pP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73075F" w:rsidRPr="0073075F" w:rsidRDefault="0073075F" w:rsidP="0073075F">
      <w:pPr>
        <w:pStyle w:val="ListParagraph"/>
        <w:spacing w:after="0"/>
        <w:rPr>
          <w:rFonts w:ascii="Times New Roman" w:hAnsi="Times New Roman" w:cs="Times New Roman"/>
          <w:bCs/>
        </w:rPr>
      </w:pPr>
      <w:r>
        <w:rPr>
          <w:rFonts w:ascii="Times New Roman" w:hAnsi="Times New Roman" w:cs="Times New Roman"/>
          <w:bCs/>
        </w:rPr>
        <w:t>The meeting was called to order at 1:00 p.m.</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73075F" w:rsidRPr="0073075F" w:rsidRDefault="0073075F" w:rsidP="0073075F">
      <w:pPr>
        <w:pStyle w:val="ListParagraph"/>
        <w:spacing w:after="0"/>
        <w:rPr>
          <w:rFonts w:ascii="Times New Roman" w:hAnsi="Times New Roman" w:cs="Times New Roman"/>
          <w:bCs/>
        </w:rPr>
      </w:pPr>
      <w:r>
        <w:rPr>
          <w:rFonts w:ascii="Times New Roman" w:hAnsi="Times New Roman" w:cs="Times New Roman"/>
          <w:bCs/>
        </w:rPr>
        <w:t xml:space="preserve">Present were President Parker, Vice President Robertson, Director Jones, Director Knee and Director Reforma.  Also present were </w:t>
      </w:r>
      <w:r w:rsidR="00A04F93">
        <w:rPr>
          <w:rFonts w:ascii="Times New Roman" w:hAnsi="Times New Roman" w:cs="Times New Roman"/>
          <w:bCs/>
        </w:rPr>
        <w:t xml:space="preserve">General Manager Garza, </w:t>
      </w:r>
      <w:r w:rsidR="00143C8B">
        <w:rPr>
          <w:rFonts w:ascii="Times New Roman" w:hAnsi="Times New Roman" w:cs="Times New Roman"/>
          <w:bCs/>
        </w:rPr>
        <w:t xml:space="preserve">Attorney Dennis Hay, </w:t>
      </w:r>
      <w:r w:rsidR="00A04F93">
        <w:rPr>
          <w:rFonts w:ascii="Times New Roman" w:hAnsi="Times New Roman" w:cs="Times New Roman"/>
          <w:bCs/>
        </w:rPr>
        <w:t xml:space="preserve">Maintenance Operations Director Michael Jones and Board Secretary Michelle Harris.                                                                                                                     </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A04F93" w:rsidRPr="00A04F93" w:rsidRDefault="00A04F93" w:rsidP="00A04F93">
      <w:pPr>
        <w:pStyle w:val="ListParagraph"/>
        <w:spacing w:after="0"/>
        <w:rPr>
          <w:rFonts w:ascii="Times New Roman" w:hAnsi="Times New Roman" w:cs="Times New Roman"/>
          <w:bCs/>
        </w:rPr>
      </w:pPr>
      <w:r>
        <w:rPr>
          <w:rFonts w:ascii="Times New Roman" w:hAnsi="Times New Roman" w:cs="Times New Roman"/>
          <w:bCs/>
        </w:rPr>
        <w:t>None.</w:t>
      </w:r>
    </w:p>
    <w:p w:rsidR="00A04F93"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p>
    <w:p w:rsidR="003514E6" w:rsidRPr="00A04F93" w:rsidRDefault="00A04F93" w:rsidP="00A04F93">
      <w:pPr>
        <w:pStyle w:val="ListParagraph"/>
        <w:spacing w:after="0"/>
        <w:rPr>
          <w:rFonts w:ascii="Times New Roman" w:hAnsi="Times New Roman" w:cs="Times New Roman"/>
          <w:bCs/>
        </w:rPr>
      </w:pPr>
      <w:r w:rsidRPr="00A04F93">
        <w:rPr>
          <w:rFonts w:ascii="Times New Roman" w:hAnsi="Times New Roman" w:cs="Times New Roman"/>
          <w:bCs/>
        </w:rPr>
        <w:t xml:space="preserve"> None.</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Public Comment on Non-Agenda Items.</w:t>
      </w:r>
    </w:p>
    <w:p w:rsidR="00A04F93" w:rsidRPr="00A04F93" w:rsidRDefault="00A04F93" w:rsidP="00A04F93">
      <w:pPr>
        <w:pStyle w:val="ListParagraph"/>
        <w:spacing w:after="0"/>
        <w:rPr>
          <w:rFonts w:ascii="Times New Roman" w:hAnsi="Times New Roman" w:cs="Times New Roman"/>
          <w:bCs/>
        </w:rPr>
      </w:pPr>
      <w:r w:rsidRPr="00A04F93">
        <w:rPr>
          <w:rFonts w:ascii="Times New Roman" w:hAnsi="Times New Roman" w:cs="Times New Roman"/>
          <w:bCs/>
        </w:rPr>
        <w:t>None.</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A04F93" w:rsidRDefault="0093102E" w:rsidP="0093102E">
      <w:pPr>
        <w:pStyle w:val="ListParagraph"/>
        <w:spacing w:after="0"/>
        <w:rPr>
          <w:rFonts w:ascii="Times New Roman" w:hAnsi="Times New Roman" w:cs="Times New Roman"/>
          <w:bCs/>
        </w:rPr>
      </w:pPr>
      <w:r w:rsidRPr="00A04F93">
        <w:rPr>
          <w:rFonts w:ascii="Times New Roman" w:hAnsi="Times New Roman" w:cs="Times New Roman"/>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9C0360">
        <w:rPr>
          <w:rFonts w:ascii="Times New Roman" w:hAnsi="Times New Roman" w:cs="Times New Roman"/>
          <w:b/>
          <w:bCs/>
        </w:rPr>
        <w:t>October 26</w:t>
      </w:r>
      <w:r w:rsidR="00D32143">
        <w:rPr>
          <w:rFonts w:ascii="Times New Roman" w:hAnsi="Times New Roman" w:cs="Times New Roman"/>
          <w:b/>
          <w:bCs/>
        </w:rPr>
        <w:t>,</w:t>
      </w:r>
      <w:r w:rsidR="002B6EF8">
        <w:rPr>
          <w:rFonts w:ascii="Times New Roman" w:hAnsi="Times New Roman" w:cs="Times New Roman"/>
          <w:b/>
          <w:bCs/>
        </w:rPr>
        <w:t xml:space="preserve"> </w:t>
      </w:r>
      <w:r w:rsidR="00325F37" w:rsidRPr="00DF044D">
        <w:rPr>
          <w:rFonts w:ascii="Times New Roman" w:hAnsi="Times New Roman" w:cs="Times New Roman"/>
          <w:b/>
          <w:bCs/>
        </w:rPr>
        <w:t>2021 Meeting.</w:t>
      </w:r>
    </w:p>
    <w:p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D04547">
        <w:rPr>
          <w:rFonts w:ascii="Times New Roman" w:hAnsi="Times New Roman" w:cs="Times New Roman"/>
          <w:b/>
          <w:bCs/>
        </w:rPr>
        <w:t>November 23</w:t>
      </w:r>
      <w:r w:rsidRPr="00DF044D">
        <w:rPr>
          <w:rFonts w:ascii="Times New Roman" w:hAnsi="Times New Roman" w:cs="Times New Roman"/>
          <w:b/>
          <w:bCs/>
        </w:rPr>
        <w:t>, 2021.</w:t>
      </w:r>
    </w:p>
    <w:p w:rsidR="00A04F93" w:rsidRPr="00A04F93" w:rsidRDefault="00A04F93" w:rsidP="00A04F93">
      <w:pPr>
        <w:pStyle w:val="ListParagraph"/>
        <w:spacing w:after="0"/>
        <w:ind w:left="1080"/>
        <w:rPr>
          <w:rFonts w:ascii="Times New Roman" w:hAnsi="Times New Roman" w:cs="Times New Roman"/>
          <w:bCs/>
        </w:rPr>
      </w:pPr>
      <w:r>
        <w:rPr>
          <w:rFonts w:ascii="Times New Roman" w:hAnsi="Times New Roman" w:cs="Times New Roman"/>
          <w:bCs/>
        </w:rPr>
        <w:t xml:space="preserve">There was a motion made to accept the consent agenda by Vice President Robertson and a second by Director Knee.  Vice </w:t>
      </w:r>
      <w:r w:rsidR="00B82F48">
        <w:rPr>
          <w:rFonts w:ascii="Times New Roman" w:hAnsi="Times New Roman" w:cs="Times New Roman"/>
          <w:bCs/>
        </w:rPr>
        <w:t xml:space="preserve">Robertson(M), Director Knee(S), </w:t>
      </w:r>
      <w:r w:rsidR="005F2D51">
        <w:rPr>
          <w:rFonts w:ascii="Times New Roman" w:hAnsi="Times New Roman" w:cs="Times New Roman"/>
          <w:bCs/>
        </w:rPr>
        <w:t>President Parker(</w:t>
      </w:r>
      <w:r w:rsidR="00B82F48">
        <w:rPr>
          <w:rFonts w:ascii="Times New Roman" w:hAnsi="Times New Roman" w:cs="Times New Roman"/>
          <w:bCs/>
        </w:rPr>
        <w:t>AYE), Director Jones(AYE) and Director Reforma(AYE).</w:t>
      </w:r>
      <w:r>
        <w:rPr>
          <w:rFonts w:ascii="Times New Roman" w:hAnsi="Times New Roman" w:cs="Times New Roman"/>
          <w:bCs/>
        </w:rPr>
        <w:t xml:space="preserve">                                                                 </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B82F48" w:rsidRDefault="00272ACF" w:rsidP="00B82F48">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w:t>
      </w:r>
      <w:r w:rsidR="00D256BA">
        <w:rPr>
          <w:rFonts w:ascii="Times New Roman" w:hAnsi="Times New Roman" w:cs="Times New Roman"/>
          <w:b/>
          <w:bCs/>
        </w:rPr>
        <w:t xml:space="preserve"> </w:t>
      </w:r>
      <w:r w:rsidR="00B43370">
        <w:rPr>
          <w:rFonts w:ascii="Times New Roman" w:hAnsi="Times New Roman" w:cs="Times New Roman"/>
          <w:b/>
          <w:bCs/>
        </w:rPr>
        <w:t>accept Water and Wastewater Rate Study by Tuckfield &amp; Associates</w:t>
      </w:r>
      <w:r>
        <w:rPr>
          <w:rFonts w:ascii="Times New Roman" w:hAnsi="Times New Roman" w:cs="Times New Roman"/>
          <w:b/>
          <w:bCs/>
        </w:rPr>
        <w:t>.</w:t>
      </w:r>
    </w:p>
    <w:p w:rsidR="000D6704" w:rsidRPr="00B82F48" w:rsidRDefault="005F2D51" w:rsidP="00B82F48">
      <w:pPr>
        <w:pStyle w:val="ListParagraph"/>
        <w:spacing w:after="0"/>
        <w:ind w:left="1080"/>
        <w:rPr>
          <w:rFonts w:ascii="Times New Roman" w:hAnsi="Times New Roman" w:cs="Times New Roman"/>
          <w:bCs/>
        </w:rPr>
      </w:pPr>
      <w:r>
        <w:rPr>
          <w:rFonts w:ascii="Times New Roman" w:hAnsi="Times New Roman" w:cs="Times New Roman"/>
          <w:bCs/>
        </w:rPr>
        <w:t xml:space="preserve">General Manager Garza went over the finding of the rate study and the conclusion that there will not be </w:t>
      </w:r>
      <w:r w:rsidR="00FE4F2C">
        <w:rPr>
          <w:rFonts w:ascii="Times New Roman" w:hAnsi="Times New Roman" w:cs="Times New Roman"/>
          <w:bCs/>
        </w:rPr>
        <w:t>an</w:t>
      </w:r>
      <w:r>
        <w:rPr>
          <w:rFonts w:ascii="Times New Roman" w:hAnsi="Times New Roman" w:cs="Times New Roman"/>
          <w:bCs/>
        </w:rPr>
        <w:t xml:space="preserve"> increase to the water or sewer for the next 5 five</w:t>
      </w:r>
      <w:r w:rsidR="001B4B35">
        <w:rPr>
          <w:rFonts w:ascii="Times New Roman" w:hAnsi="Times New Roman" w:cs="Times New Roman"/>
          <w:bCs/>
        </w:rPr>
        <w:t xml:space="preserve"> years.  Vice President Robertson wanted to know if we could charge less for the water or have a temporary rate for a short </w:t>
      </w:r>
      <w:proofErr w:type="gramStart"/>
      <w:r w:rsidR="001B4B35">
        <w:rPr>
          <w:rFonts w:ascii="Times New Roman" w:hAnsi="Times New Roman" w:cs="Times New Roman"/>
          <w:bCs/>
        </w:rPr>
        <w:t>period of time</w:t>
      </w:r>
      <w:proofErr w:type="gramEnd"/>
      <w:r w:rsidR="001B4B35">
        <w:rPr>
          <w:rFonts w:ascii="Times New Roman" w:hAnsi="Times New Roman" w:cs="Times New Roman"/>
          <w:bCs/>
        </w:rPr>
        <w:t xml:space="preserve">.  </w:t>
      </w:r>
      <w:r w:rsidR="00C9545F">
        <w:rPr>
          <w:rFonts w:ascii="Times New Roman" w:hAnsi="Times New Roman" w:cs="Times New Roman"/>
          <w:bCs/>
        </w:rPr>
        <w:t xml:space="preserve">Attorney Dennis Hay said that </w:t>
      </w:r>
      <w:proofErr w:type="gramStart"/>
      <w:r w:rsidR="00C9545F">
        <w:rPr>
          <w:rFonts w:ascii="Times New Roman" w:hAnsi="Times New Roman" w:cs="Times New Roman"/>
          <w:bCs/>
        </w:rPr>
        <w:t>at this time</w:t>
      </w:r>
      <w:proofErr w:type="gramEnd"/>
      <w:r w:rsidR="00C9545F">
        <w:rPr>
          <w:rFonts w:ascii="Times New Roman" w:hAnsi="Times New Roman" w:cs="Times New Roman"/>
          <w:bCs/>
        </w:rPr>
        <w:t xml:space="preserve"> he does not feel that this would be okay.  If you lower the rates and something happens that you would need to raise the rates back up, you would need to hold a Prop 218.</w:t>
      </w:r>
      <w:r>
        <w:rPr>
          <w:rFonts w:ascii="Times New Roman" w:hAnsi="Times New Roman" w:cs="Times New Roman"/>
          <w:bCs/>
        </w:rPr>
        <w:t xml:space="preserve"> </w:t>
      </w:r>
      <w:r w:rsidR="00B82F48" w:rsidRPr="00B82F48">
        <w:rPr>
          <w:rFonts w:ascii="Times New Roman" w:hAnsi="Times New Roman" w:cs="Times New Roman"/>
          <w:bCs/>
        </w:rPr>
        <w:t>There was</w:t>
      </w:r>
      <w:r w:rsidR="00272ACF" w:rsidRPr="00B82F48">
        <w:rPr>
          <w:rFonts w:ascii="Times New Roman" w:hAnsi="Times New Roman" w:cs="Times New Roman"/>
          <w:bCs/>
        </w:rPr>
        <w:t xml:space="preserve"> a motion to</w:t>
      </w:r>
      <w:r w:rsidR="00B43370" w:rsidRPr="00B82F48">
        <w:rPr>
          <w:rFonts w:ascii="Times New Roman" w:hAnsi="Times New Roman" w:cs="Times New Roman"/>
          <w:bCs/>
        </w:rPr>
        <w:t xml:space="preserve"> accept</w:t>
      </w:r>
      <w:r w:rsidR="00B82F48" w:rsidRPr="00B82F48">
        <w:rPr>
          <w:rFonts w:ascii="Times New Roman" w:hAnsi="Times New Roman" w:cs="Times New Roman"/>
          <w:bCs/>
        </w:rPr>
        <w:t xml:space="preserve"> the</w:t>
      </w:r>
      <w:r w:rsidR="00B43370" w:rsidRPr="00B82F48">
        <w:rPr>
          <w:rFonts w:ascii="Times New Roman" w:hAnsi="Times New Roman" w:cs="Times New Roman"/>
          <w:bCs/>
        </w:rPr>
        <w:t xml:space="preserve"> Water and Wastewater Rate Study by Tuckfield &amp; </w:t>
      </w:r>
      <w:r w:rsidR="00813337" w:rsidRPr="00B82F48">
        <w:rPr>
          <w:rFonts w:ascii="Times New Roman" w:hAnsi="Times New Roman" w:cs="Times New Roman"/>
          <w:bCs/>
        </w:rPr>
        <w:t>Associates</w:t>
      </w:r>
      <w:r w:rsidR="00B82F48">
        <w:rPr>
          <w:rFonts w:ascii="Times New Roman" w:hAnsi="Times New Roman" w:cs="Times New Roman"/>
          <w:bCs/>
        </w:rPr>
        <w:t xml:space="preserve"> by</w:t>
      </w:r>
      <w:r w:rsidR="00940E2E">
        <w:rPr>
          <w:rFonts w:ascii="Times New Roman" w:hAnsi="Times New Roman" w:cs="Times New Roman"/>
          <w:bCs/>
        </w:rPr>
        <w:t xml:space="preserve"> Vice President Robertson and a second by Director Knee.  Vice President Robertson(M), Director</w:t>
      </w:r>
      <w:r w:rsidR="00A6455E">
        <w:rPr>
          <w:rFonts w:ascii="Times New Roman" w:hAnsi="Times New Roman" w:cs="Times New Roman"/>
          <w:bCs/>
        </w:rPr>
        <w:t xml:space="preserve"> Knee(S), President Parker(AYE), Director Jones(AYE) and Director Reforma(AYE).</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Items fr</w:t>
      </w:r>
      <w:r w:rsidR="00BC5EF7">
        <w:rPr>
          <w:rFonts w:ascii="Times New Roman" w:hAnsi="Times New Roman" w:cs="Times New Roman"/>
          <w:b/>
        </w:rPr>
        <w:t>o</w:t>
      </w:r>
      <w:r w:rsidRPr="00DF044D">
        <w:rPr>
          <w:rFonts w:ascii="Times New Roman" w:hAnsi="Times New Roman" w:cs="Times New Roman"/>
          <w:b/>
        </w:rPr>
        <w:t>m General Manager.</w:t>
      </w:r>
    </w:p>
    <w:p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C9545F" w:rsidRPr="00C9545F" w:rsidRDefault="00C9545F" w:rsidP="00C9545F">
      <w:pPr>
        <w:pStyle w:val="ListParagraph"/>
        <w:ind w:left="1080"/>
        <w:rPr>
          <w:rFonts w:ascii="Times New Roman" w:hAnsi="Times New Roman" w:cs="Times New Roman"/>
        </w:rPr>
      </w:pPr>
      <w:r>
        <w:rPr>
          <w:rFonts w:ascii="Times New Roman" w:hAnsi="Times New Roman" w:cs="Times New Roman"/>
        </w:rPr>
        <w:lastRenderedPageBreak/>
        <w:t xml:space="preserve">Board Secretary Michelle Harris went over the revenue, expenses and the cash balances for the month of October.  She also spoke to the Board about required ethics and sexual harassment training that is due.                   </w:t>
      </w:r>
    </w:p>
    <w:p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FE4F2C" w:rsidRDefault="00FB0EA8" w:rsidP="00C9545F">
      <w:pPr>
        <w:pStyle w:val="ListParagraph"/>
        <w:ind w:left="1080"/>
        <w:rPr>
          <w:rFonts w:ascii="Times New Roman" w:hAnsi="Times New Roman" w:cs="Times New Roman"/>
        </w:rPr>
      </w:pPr>
      <w:r>
        <w:rPr>
          <w:rFonts w:ascii="Times New Roman" w:hAnsi="Times New Roman" w:cs="Times New Roman"/>
        </w:rPr>
        <w:t>Maintenance Operations Director Mike Jones went over the water production for the month of October.  There was some testing done at the ATF while running well 7.  We discovered that we don’t need to use sulfuric to lower the Ph of the water.  We are still using the ACH in the backwash to help with the settling and to obtain a clear supernatant to be decanted to the front of the headworks.  There were no SSO’s in the month of October</w:t>
      </w:r>
      <w:r w:rsidR="00566EE3">
        <w:rPr>
          <w:rFonts w:ascii="Times New Roman" w:hAnsi="Times New Roman" w:cs="Times New Roman"/>
        </w:rPr>
        <w:t xml:space="preserve">.  Arnaudo Construction has been given the go ahead to start the demo of the old lift station.  Lee has provided the contractor with plans to replace the existing air release valve.  This would be done with a change order for the Foote Rd Project.  USP technologies will be out around the first week of December to start </w:t>
      </w:r>
      <w:r w:rsidR="00FE4F2C">
        <w:rPr>
          <w:rFonts w:ascii="Times New Roman" w:hAnsi="Times New Roman" w:cs="Times New Roman"/>
        </w:rPr>
        <w:t>t</w:t>
      </w:r>
      <w:r w:rsidR="00566EE3">
        <w:rPr>
          <w:rFonts w:ascii="Times New Roman" w:hAnsi="Times New Roman" w:cs="Times New Roman"/>
        </w:rPr>
        <w:t>he trial of the H2S odor control trial.  Mike has a meeting with TESCO to do a site walk of Anna and Lizzie lift stations to see what it would take to move those 2 stations over to our SCADA system.  We are getting a quote from Bockman and Woody to bore a new conduit across the street on Tanya so we can get the light operational again</w:t>
      </w:r>
      <w:r w:rsidR="00505FC6">
        <w:rPr>
          <w:rFonts w:ascii="Times New Roman" w:hAnsi="Times New Roman" w:cs="Times New Roman"/>
        </w:rPr>
        <w:t xml:space="preserve"> that has b</w:t>
      </w:r>
      <w:r w:rsidR="00566EE3">
        <w:rPr>
          <w:rFonts w:ascii="Times New Roman" w:hAnsi="Times New Roman" w:cs="Times New Roman"/>
        </w:rPr>
        <w:t>een</w:t>
      </w:r>
      <w:r w:rsidR="00505FC6">
        <w:rPr>
          <w:rFonts w:ascii="Times New Roman" w:hAnsi="Times New Roman" w:cs="Times New Roman"/>
        </w:rPr>
        <w:t xml:space="preserve"> out due to a wire</w:t>
      </w:r>
      <w:r w:rsidR="00FE4F2C">
        <w:rPr>
          <w:rFonts w:ascii="Times New Roman" w:hAnsi="Times New Roman" w:cs="Times New Roman"/>
        </w:rPr>
        <w:t xml:space="preserve"> that was welded to the conduit.  </w:t>
      </w:r>
    </w:p>
    <w:p w:rsidR="00DF2FFB" w:rsidRDefault="00DF2FFB" w:rsidP="00DF2FFB">
      <w:pPr>
        <w:pStyle w:val="ListParagraph"/>
        <w:numPr>
          <w:ilvl w:val="0"/>
          <w:numId w:val="9"/>
        </w:numPr>
        <w:rPr>
          <w:rFonts w:ascii="Times New Roman" w:hAnsi="Times New Roman" w:cs="Times New Roman"/>
        </w:rPr>
      </w:pPr>
      <w:r>
        <w:rPr>
          <w:rFonts w:ascii="Times New Roman" w:hAnsi="Times New Roman" w:cs="Times New Roman"/>
        </w:rPr>
        <w:t>Keyes Truck Center held the pre-construction meeting.  Mario Gouveia attended and let them know that it would take a while for him to review the plans since he just received them.  He would like to set up a meeting with them to discuss the plans.</w:t>
      </w:r>
    </w:p>
    <w:p w:rsidR="00C9545F" w:rsidRPr="00DF2FFB" w:rsidRDefault="00DF2FFB" w:rsidP="00DF2FFB">
      <w:pPr>
        <w:pStyle w:val="ListParagraph"/>
        <w:numPr>
          <w:ilvl w:val="0"/>
          <w:numId w:val="9"/>
        </w:numPr>
        <w:rPr>
          <w:rFonts w:ascii="Times New Roman" w:hAnsi="Times New Roman" w:cs="Times New Roman"/>
        </w:rPr>
      </w:pPr>
      <w:r w:rsidRPr="00DF2FFB">
        <w:rPr>
          <w:rFonts w:ascii="Times New Roman" w:hAnsi="Times New Roman" w:cs="Times New Roman"/>
        </w:rPr>
        <w:t>Christmas luncheon will be held Friday, December 17</w:t>
      </w:r>
      <w:r w:rsidRPr="00DF2FFB">
        <w:rPr>
          <w:rFonts w:ascii="Times New Roman" w:hAnsi="Times New Roman" w:cs="Times New Roman"/>
          <w:vertAlign w:val="superscript"/>
        </w:rPr>
        <w:t>th</w:t>
      </w:r>
      <w:r w:rsidRPr="00DF2FFB">
        <w:rPr>
          <w:rFonts w:ascii="Times New Roman" w:hAnsi="Times New Roman" w:cs="Times New Roman"/>
        </w:rPr>
        <w:t xml:space="preserve"> from 11am to 1pm.</w:t>
      </w:r>
      <w:r w:rsidR="00566EE3" w:rsidRPr="00DF2FFB">
        <w:rPr>
          <w:rFonts w:ascii="Times New Roman" w:hAnsi="Times New Roman" w:cs="Times New Roman"/>
        </w:rPr>
        <w:t xml:space="preserve">                                                                                                                                                                                                                                                                         </w:t>
      </w:r>
      <w:r w:rsidR="00FB0EA8" w:rsidRPr="00DF2FFB">
        <w:rPr>
          <w:rFonts w:ascii="Times New Roman" w:hAnsi="Times New Roman" w:cs="Times New Roman"/>
        </w:rPr>
        <w:t xml:space="preserve">                                                                                                                                                                                                                                                                                                                                                                                                            </w:t>
      </w:r>
    </w:p>
    <w:p w:rsid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FE4F2C" w:rsidRPr="00685876" w:rsidRDefault="00DF2FFB" w:rsidP="00FE4F2C">
      <w:pPr>
        <w:pStyle w:val="ListParagraph"/>
        <w:rPr>
          <w:rFonts w:ascii="Times New Roman" w:hAnsi="Times New Roman" w:cs="Times New Roman"/>
        </w:rPr>
      </w:pPr>
      <w:bookmarkStart w:id="0" w:name="_GoBack"/>
      <w:r w:rsidRPr="00685876">
        <w:rPr>
          <w:rFonts w:ascii="Times New Roman" w:hAnsi="Times New Roman" w:cs="Times New Roman"/>
        </w:rPr>
        <w:t>None.</w:t>
      </w:r>
    </w:p>
    <w:bookmarkEnd w:id="0"/>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DF2FFB" w:rsidRPr="00685876" w:rsidRDefault="00DF2FFB" w:rsidP="00DF2FFB">
      <w:pPr>
        <w:pStyle w:val="ListParagraph"/>
        <w:rPr>
          <w:rFonts w:ascii="Times New Roman" w:hAnsi="Times New Roman" w:cs="Times New Roman"/>
        </w:rPr>
      </w:pPr>
      <w:r w:rsidRPr="00685876">
        <w:rPr>
          <w:rFonts w:ascii="Times New Roman" w:hAnsi="Times New Roman" w:cs="Times New Roman"/>
        </w:rPr>
        <w:t>None.</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DF2FFB" w:rsidRPr="00685876" w:rsidRDefault="00DF2FFB" w:rsidP="00DF2FFB">
      <w:pPr>
        <w:pStyle w:val="ListParagraph"/>
        <w:rPr>
          <w:rFonts w:ascii="Times New Roman" w:hAnsi="Times New Roman" w:cs="Times New Roman"/>
        </w:rPr>
      </w:pPr>
      <w:r w:rsidRPr="00685876">
        <w:rPr>
          <w:rFonts w:ascii="Times New Roman" w:hAnsi="Times New Roman" w:cs="Times New Roman"/>
        </w:rPr>
        <w:t xml:space="preserve">There was a motion to adjourn the meeting at 1:55pm by Vice President Robertson and a second by Director Knee.  </w:t>
      </w:r>
      <w:r w:rsidR="00685876" w:rsidRPr="00685876">
        <w:rPr>
          <w:rFonts w:ascii="Times New Roman" w:hAnsi="Times New Roman" w:cs="Times New Roman"/>
        </w:rPr>
        <w:t>Vice President Robertson(M), Director Knee(S), President Parker(AYE), Director Jones(AYE) and Director Reforma(AYE).</w:t>
      </w:r>
    </w:p>
    <w:p w:rsidR="006A71D4" w:rsidRPr="00685876" w:rsidRDefault="006A71D4" w:rsidP="006A71D4">
      <w:pPr>
        <w:rPr>
          <w:rFonts w:ascii="Times New Roman" w:hAnsi="Times New Roman" w:cs="Times New Roman"/>
        </w:rPr>
      </w:pPr>
    </w:p>
    <w:p w:rsidR="006A71D4" w:rsidRDefault="00E66F1D" w:rsidP="006A71D4">
      <w:pPr>
        <w:rPr>
          <w:rFonts w:ascii="Times New Roman" w:hAnsi="Times New Roman" w:cs="Times New Roman"/>
          <w:b/>
        </w:rPr>
      </w:pPr>
      <w:r>
        <w:rPr>
          <w:rFonts w:ascii="Times New Roman" w:hAnsi="Times New Roman" w:cs="Times New Roman"/>
          <w:b/>
        </w:rPr>
        <w:t>Minutes take by; Michelle Harris</w:t>
      </w:r>
    </w:p>
    <w:p w:rsidR="00E66F1D" w:rsidRPr="006A71D4" w:rsidRDefault="00E66F1D" w:rsidP="006A71D4">
      <w:pPr>
        <w:rPr>
          <w:rFonts w:ascii="Times New Roman" w:hAnsi="Times New Roman" w:cs="Times New Roman"/>
          <w:b/>
        </w:rPr>
      </w:pPr>
      <w:r>
        <w:rPr>
          <w:rFonts w:ascii="Times New Roman" w:hAnsi="Times New Roman" w:cs="Times New Roman"/>
          <w:b/>
        </w:rPr>
        <w:t>Minutes typed by: Michelle Harris</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6"/>
  </w:num>
  <w:num w:numId="4">
    <w:abstractNumId w:val="9"/>
  </w:num>
  <w:num w:numId="5">
    <w:abstractNumId w:val="17"/>
  </w:num>
  <w:num w:numId="6">
    <w:abstractNumId w:val="7"/>
  </w:num>
  <w:num w:numId="7">
    <w:abstractNumId w:val="12"/>
  </w:num>
  <w:num w:numId="8">
    <w:abstractNumId w:val="15"/>
  </w:num>
  <w:num w:numId="9">
    <w:abstractNumId w:val="10"/>
  </w:num>
  <w:num w:numId="10">
    <w:abstractNumId w:val="1"/>
  </w:num>
  <w:num w:numId="11">
    <w:abstractNumId w:val="4"/>
  </w:num>
  <w:num w:numId="12">
    <w:abstractNumId w:val="0"/>
  </w:num>
  <w:num w:numId="13">
    <w:abstractNumId w:val="3"/>
  </w:num>
  <w:num w:numId="14">
    <w:abstractNumId w:val="2"/>
  </w:num>
  <w:num w:numId="15">
    <w:abstractNumId w:val="11"/>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13B83"/>
    <w:rsid w:val="00030490"/>
    <w:rsid w:val="000554D5"/>
    <w:rsid w:val="00084ABD"/>
    <w:rsid w:val="000854B9"/>
    <w:rsid w:val="00087E5E"/>
    <w:rsid w:val="00095885"/>
    <w:rsid w:val="000C644D"/>
    <w:rsid w:val="000D6704"/>
    <w:rsid w:val="000E62AD"/>
    <w:rsid w:val="001415B4"/>
    <w:rsid w:val="00143C8B"/>
    <w:rsid w:val="001B4B35"/>
    <w:rsid w:val="001C65E9"/>
    <w:rsid w:val="0024266C"/>
    <w:rsid w:val="00272ACF"/>
    <w:rsid w:val="00277044"/>
    <w:rsid w:val="00286BDD"/>
    <w:rsid w:val="00293BC8"/>
    <w:rsid w:val="002B6EF8"/>
    <w:rsid w:val="002B7BCE"/>
    <w:rsid w:val="002C4039"/>
    <w:rsid w:val="00325F37"/>
    <w:rsid w:val="003514E6"/>
    <w:rsid w:val="003E4CB0"/>
    <w:rsid w:val="004157DB"/>
    <w:rsid w:val="00427CA4"/>
    <w:rsid w:val="00487DF5"/>
    <w:rsid w:val="00505FC6"/>
    <w:rsid w:val="00507AD7"/>
    <w:rsid w:val="00544F2C"/>
    <w:rsid w:val="00551987"/>
    <w:rsid w:val="00566EE3"/>
    <w:rsid w:val="005814A3"/>
    <w:rsid w:val="00595034"/>
    <w:rsid w:val="005C0B59"/>
    <w:rsid w:val="005C6637"/>
    <w:rsid w:val="005F2D51"/>
    <w:rsid w:val="00604DE9"/>
    <w:rsid w:val="006406A9"/>
    <w:rsid w:val="00685876"/>
    <w:rsid w:val="006A71D4"/>
    <w:rsid w:val="00702B18"/>
    <w:rsid w:val="00711BCF"/>
    <w:rsid w:val="0073075F"/>
    <w:rsid w:val="00730F30"/>
    <w:rsid w:val="00791DF7"/>
    <w:rsid w:val="007B0693"/>
    <w:rsid w:val="00803664"/>
    <w:rsid w:val="00813337"/>
    <w:rsid w:val="00827A96"/>
    <w:rsid w:val="0084205A"/>
    <w:rsid w:val="008A7E06"/>
    <w:rsid w:val="008B3B20"/>
    <w:rsid w:val="008E479B"/>
    <w:rsid w:val="008F3288"/>
    <w:rsid w:val="0090057D"/>
    <w:rsid w:val="0093102E"/>
    <w:rsid w:val="00940E2E"/>
    <w:rsid w:val="00944B98"/>
    <w:rsid w:val="0097093B"/>
    <w:rsid w:val="00997B6D"/>
    <w:rsid w:val="009A3338"/>
    <w:rsid w:val="009C0360"/>
    <w:rsid w:val="009F55CC"/>
    <w:rsid w:val="00A04F93"/>
    <w:rsid w:val="00A6455E"/>
    <w:rsid w:val="00A97E6E"/>
    <w:rsid w:val="00AA5483"/>
    <w:rsid w:val="00AA6C18"/>
    <w:rsid w:val="00B008C9"/>
    <w:rsid w:val="00B23617"/>
    <w:rsid w:val="00B359A1"/>
    <w:rsid w:val="00B43370"/>
    <w:rsid w:val="00B4739B"/>
    <w:rsid w:val="00B82F48"/>
    <w:rsid w:val="00BC5EF7"/>
    <w:rsid w:val="00C17A7D"/>
    <w:rsid w:val="00C35F4E"/>
    <w:rsid w:val="00C64A2F"/>
    <w:rsid w:val="00C90C63"/>
    <w:rsid w:val="00C9545F"/>
    <w:rsid w:val="00CC3D8F"/>
    <w:rsid w:val="00CF675D"/>
    <w:rsid w:val="00D04547"/>
    <w:rsid w:val="00D256BA"/>
    <w:rsid w:val="00D32143"/>
    <w:rsid w:val="00DA0998"/>
    <w:rsid w:val="00DF044D"/>
    <w:rsid w:val="00DF2FFB"/>
    <w:rsid w:val="00E0737A"/>
    <w:rsid w:val="00E24A8D"/>
    <w:rsid w:val="00E25AC2"/>
    <w:rsid w:val="00E5508E"/>
    <w:rsid w:val="00E66F1D"/>
    <w:rsid w:val="00ED0B99"/>
    <w:rsid w:val="00ED4953"/>
    <w:rsid w:val="00F07D3C"/>
    <w:rsid w:val="00F2032B"/>
    <w:rsid w:val="00F5710E"/>
    <w:rsid w:val="00F76CCA"/>
    <w:rsid w:val="00F9150D"/>
    <w:rsid w:val="00FB0EA8"/>
    <w:rsid w:val="00FC45C3"/>
    <w:rsid w:val="00FE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D91C"/>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9</cp:revision>
  <cp:lastPrinted>2021-11-17T18:35:00Z</cp:lastPrinted>
  <dcterms:created xsi:type="dcterms:W3CDTF">2021-12-08T17:36:00Z</dcterms:created>
  <dcterms:modified xsi:type="dcterms:W3CDTF">2021-12-15T16:21:00Z</dcterms:modified>
</cp:coreProperties>
</file>